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39" w:rsidRDefault="00375139" w:rsidP="00375139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139">
        <w:rPr>
          <w:rFonts w:ascii="Times New Roman" w:eastAsia="Calibri" w:hAnsi="Times New Roman" w:cs="Times New Roman"/>
          <w:sz w:val="28"/>
          <w:szCs w:val="28"/>
          <w:lang w:eastAsia="ru-RU"/>
        </w:rPr>
        <w:drawing>
          <wp:inline distT="0" distB="0" distL="0" distR="0" wp14:anchorId="41928D45" wp14:editId="4E5B153E">
            <wp:extent cx="5940425" cy="84124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39" w:rsidRDefault="00375139" w:rsidP="00375139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5DE3" w:rsidRDefault="00375139" w:rsidP="00375139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DE3" w:rsidRDefault="00715DE3" w:rsidP="00715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DE3" w:rsidRPr="00715DE3" w:rsidRDefault="00715DE3" w:rsidP="00715D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DE3" w:rsidRDefault="00715DE3" w:rsidP="00715D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5D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Пояснительная записка.</w:t>
      </w:r>
    </w:p>
    <w:p w:rsidR="004F3EB8" w:rsidRPr="00715DE3" w:rsidRDefault="004F3EB8" w:rsidP="004F3EB8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3EB8" w:rsidRPr="00715DE3" w:rsidRDefault="004F3EB8" w:rsidP="004F3EB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E3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 xml:space="preserve"> «Финансовая гр</w:t>
      </w:r>
      <w:r>
        <w:rPr>
          <w:rFonts w:ascii="Times New Roman" w:hAnsi="Times New Roman" w:cs="Times New Roman"/>
          <w:sz w:val="28"/>
          <w:szCs w:val="28"/>
        </w:rPr>
        <w:t>амотность» для обучающихся 7 - 12</w:t>
      </w:r>
      <w:r w:rsidRPr="004F3EB8">
        <w:rPr>
          <w:rFonts w:ascii="Times New Roman" w:hAnsi="Times New Roman" w:cs="Times New Roman"/>
          <w:sz w:val="28"/>
          <w:szCs w:val="28"/>
        </w:rPr>
        <w:t xml:space="preserve"> лет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1. Федерального закона от 29.12.2012 № 273-ФЗ «Об образовании в Российской Федерации»;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2. Концепция Национальной программы повышения уровня финансовой грамотности населения РФ;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3.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4. Концепция развития дополнительного образования детей до 2030 года (распоряжение Правительства РФ от 31 марта 2022 г. № 678-р)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5.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6. 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7. Постановление Главного государственного санитарного врача РФ от 28.09.2020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61573.</w:t>
      </w:r>
      <w:r w:rsidRPr="004F3EB8">
        <w:rPr>
          <w:rFonts w:ascii="Times New Roman" w:hAnsi="Times New Roman" w:cs="Times New Roman"/>
          <w:sz w:val="28"/>
          <w:szCs w:val="28"/>
        </w:rPr>
        <w:tab/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 Дети в возрасте 7 лет и старше вполне способны воспринять финансовые понятия, изложенные простым языком и на доступных примерах.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B8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 xml:space="preserve">Изучение экономики поможет обучающимся ответить на многие вопросы, имеющие отношение к жизни, к окружающим людям, к событиям, </w:t>
      </w:r>
      <w:r w:rsidRPr="004F3EB8">
        <w:rPr>
          <w:rFonts w:ascii="Times New Roman" w:hAnsi="Times New Roman" w:cs="Times New Roman"/>
          <w:sz w:val="28"/>
          <w:szCs w:val="28"/>
        </w:rPr>
        <w:lastRenderedPageBreak/>
        <w:t>происходящим в стране и в мире. По мере знакомства с основными экономическими понятиями и принципами обучающиеся постепенно начинают применять их в реальной жизни и понимать, что экономика – это способ мышления, которому можно научиться. Содержание и способ организации учебных занятий рассчитаны на то, чтобы, знакомя обучающихся с основными экономическими понятиями, предоставлять им возможность пробрести опыт экономического анализа на практических занятиях и конкретных примерах. Экономика не дает готовых ответов, она учит размышлять и сопоставлять различные явления и проблемы, находить закономерности. Изучение экономики помогает детям разобраться в том, какие мотивы и стимулы определяют поведение миллионов людей, участвующих в рыночных отношениях в качестве потребителей, владельцев бизнеса, менеджеров, наемных работников, инвесторов и государственных служащих, и понять, какие последствия имеют ежеминутно и повсеместно совершаемые ими экономические решения.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Программы выражается во взаимосвязи процессов обучения, развития и воспитания. Формирование нового экономического мышления у обучающихся имеет огромное значение для будущего России, ее процветания и участия в мировом хозяйстве. Полученные знания помогут обучающимся преуспеть в жизни и внести вклад в экономику ХХI века.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 xml:space="preserve">Изучение данного курса направлено на достижение следующих </w:t>
      </w:r>
      <w:r w:rsidRPr="004F3EB8">
        <w:rPr>
          <w:rFonts w:ascii="Times New Roman" w:hAnsi="Times New Roman" w:cs="Times New Roman"/>
          <w:b/>
          <w:sz w:val="28"/>
          <w:szCs w:val="28"/>
        </w:rPr>
        <w:t>целей</w:t>
      </w:r>
      <w:r w:rsidRPr="004F3E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- формирование финансовой культуры и азов финансовой грамотности у обучающихся, опыта применения полученных знаний и умений для решения элементарных вопросов в сфере финансовых отношений.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F3EB8">
        <w:rPr>
          <w:rFonts w:ascii="Times New Roman" w:hAnsi="Times New Roman" w:cs="Times New Roman"/>
          <w:sz w:val="28"/>
          <w:szCs w:val="28"/>
        </w:rPr>
        <w:t xml:space="preserve"> изучения курса: 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- познакомить обучающихся с денежной сферой жизни;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- развивать культуру экономического мышления;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 xml:space="preserve"> - способствовать развитию навыков использования теоретических знаний в решении конкретных практических задач;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- формировать нравственные качества.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- способствовать воспитанию ответственности за экономические решения, уважения к труду и предпринимательской деятельности.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 xml:space="preserve">Содержанием программы «Финансовая грамотность» предусматривается изучение материала по следующим модулям: </w:t>
      </w:r>
      <w:proofErr w:type="gramStart"/>
      <w:r w:rsidRPr="004F3EB8">
        <w:rPr>
          <w:rFonts w:ascii="Times New Roman" w:hAnsi="Times New Roman" w:cs="Times New Roman"/>
          <w:sz w:val="28"/>
          <w:szCs w:val="28"/>
        </w:rPr>
        <w:t>« Что</w:t>
      </w:r>
      <w:proofErr w:type="gramEnd"/>
      <w:r w:rsidRPr="004F3EB8">
        <w:rPr>
          <w:rFonts w:ascii="Times New Roman" w:hAnsi="Times New Roman" w:cs="Times New Roman"/>
          <w:sz w:val="28"/>
          <w:szCs w:val="28"/>
        </w:rPr>
        <w:t xml:space="preserve"> такое деньги и для чего они нужны», «Что такое семейный бюджет», «Как появились деньги и какими </w:t>
      </w:r>
      <w:r w:rsidRPr="004F3EB8">
        <w:rPr>
          <w:rFonts w:ascii="Times New Roman" w:hAnsi="Times New Roman" w:cs="Times New Roman"/>
          <w:sz w:val="28"/>
          <w:szCs w:val="28"/>
        </w:rPr>
        <w:lastRenderedPageBreak/>
        <w:t>они бывают», «Из чего складываются доходы в семье», «Почему семье иногда не хватает денег на жизнь и как это избежать», «Деньги счёт любят, или как управлять своим кошельком, чтобы он не пустовал».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 xml:space="preserve"> Каждый раздел программы включает в себя основные теоретические сведения, практические работы, настольные игры. 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Сроки реализации программы: 1 год.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Объем: 72 часа на 1 группу</w:t>
      </w:r>
      <w:r w:rsidRPr="004F3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Групп – 2.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Формы обучения: очная.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 за</w:t>
      </w:r>
      <w:r>
        <w:rPr>
          <w:rFonts w:ascii="Times New Roman" w:hAnsi="Times New Roman" w:cs="Times New Roman"/>
          <w:sz w:val="28"/>
          <w:szCs w:val="28"/>
        </w:rPr>
        <w:t>нятия проводятся 1 раз в неделю для каждой группы.</w:t>
      </w:r>
      <w:bookmarkStart w:id="0" w:name="_GoBack"/>
      <w:bookmarkEnd w:id="0"/>
    </w:p>
    <w:p w:rsid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7 - 8 лет – 1 группа;</w:t>
      </w: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9-12 лет – 2 группа.</w:t>
      </w:r>
    </w:p>
    <w:p w:rsid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8">
        <w:rPr>
          <w:rFonts w:ascii="Times New Roman" w:hAnsi="Times New Roman" w:cs="Times New Roman"/>
          <w:sz w:val="28"/>
          <w:szCs w:val="28"/>
        </w:rPr>
        <w:t>Режим заня</w:t>
      </w:r>
      <w:r>
        <w:rPr>
          <w:rFonts w:ascii="Times New Roman" w:hAnsi="Times New Roman" w:cs="Times New Roman"/>
          <w:sz w:val="28"/>
          <w:szCs w:val="28"/>
        </w:rPr>
        <w:t>тий: Четверг – 15.00 – 15.45 / 1 группа</w:t>
      </w:r>
    </w:p>
    <w:p w:rsid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Пятница – 15.00-15.45/ 2 группа.</w:t>
      </w:r>
    </w:p>
    <w:p w:rsidR="004F3EB8" w:rsidRPr="004F3EB8" w:rsidRDefault="004F3EB8" w:rsidP="004F3EB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4F3EB8" w:rsidRPr="006A3355" w:rsidRDefault="004F3EB8" w:rsidP="006A3355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4F3EB8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Учебный план 2024 – 2025 гг.</w:t>
      </w:r>
    </w:p>
    <w:tbl>
      <w:tblPr>
        <w:tblpPr w:leftFromText="180" w:rightFromText="180" w:vertAnchor="text" w:horzAnchor="margin" w:tblpXSpec="center" w:tblpY="1175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2"/>
        <w:gridCol w:w="953"/>
        <w:gridCol w:w="1984"/>
        <w:gridCol w:w="1882"/>
        <w:gridCol w:w="1559"/>
      </w:tblGrid>
      <w:tr w:rsidR="004F3EB8" w:rsidRPr="004F3EB8" w:rsidTr="006A3355">
        <w:trPr>
          <w:trHeight w:val="615"/>
        </w:trPr>
        <w:tc>
          <w:tcPr>
            <w:tcW w:w="675" w:type="dxa"/>
            <w:vMerge w:val="restart"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F3EB8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F3EB8">
              <w:rPr>
                <w:rFonts w:ascii="Times New Roman" w:eastAsia="Calibri" w:hAnsi="Times New Roman" w:cs="Times New Roman"/>
                <w:b/>
                <w:sz w:val="24"/>
              </w:rPr>
              <w:t>п/п</w:t>
            </w:r>
          </w:p>
        </w:tc>
        <w:tc>
          <w:tcPr>
            <w:tcW w:w="3272" w:type="dxa"/>
            <w:vMerge w:val="restart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F3EB8">
              <w:rPr>
                <w:rFonts w:ascii="Times New Roman" w:eastAsia="Calibri" w:hAnsi="Times New Roman" w:cs="Times New Roman"/>
                <w:b/>
                <w:sz w:val="24"/>
              </w:rPr>
              <w:t>Название раздела,</w:t>
            </w:r>
          </w:p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F3EB8">
              <w:rPr>
                <w:rFonts w:ascii="Times New Roman" w:eastAsia="Calibri" w:hAnsi="Times New Roman" w:cs="Times New Roman"/>
                <w:b/>
                <w:sz w:val="24"/>
              </w:rPr>
              <w:t>темы</w:t>
            </w:r>
          </w:p>
        </w:tc>
        <w:tc>
          <w:tcPr>
            <w:tcW w:w="4819" w:type="dxa"/>
            <w:gridSpan w:val="3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b/>
                <w:sz w:val="24"/>
              </w:rPr>
              <w:t>Формы аттестации/ контроля</w:t>
            </w:r>
          </w:p>
        </w:tc>
      </w:tr>
      <w:tr w:rsidR="004F3EB8" w:rsidRPr="004F3EB8" w:rsidTr="006A3355">
        <w:trPr>
          <w:trHeight w:val="495"/>
        </w:trPr>
        <w:tc>
          <w:tcPr>
            <w:tcW w:w="675" w:type="dxa"/>
            <w:vMerge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72" w:type="dxa"/>
            <w:vMerge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53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F3EB8">
              <w:rPr>
                <w:rFonts w:ascii="Times New Roman" w:eastAsia="Calibri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984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F3EB8">
              <w:rPr>
                <w:rFonts w:ascii="Times New Roman" w:eastAsia="Calibri" w:hAnsi="Times New Roman" w:cs="Times New Roman"/>
                <w:b/>
                <w:sz w:val="24"/>
              </w:rPr>
              <w:t>Теоретические</w:t>
            </w:r>
          </w:p>
        </w:tc>
        <w:tc>
          <w:tcPr>
            <w:tcW w:w="1882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b/>
                <w:sz w:val="24"/>
              </w:rPr>
              <w:t>Практические</w:t>
            </w:r>
          </w:p>
        </w:tc>
        <w:tc>
          <w:tcPr>
            <w:tcW w:w="1559" w:type="dxa"/>
            <w:vMerge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4F3EB8" w:rsidRPr="004F3EB8" w:rsidTr="006A3355">
        <w:trPr>
          <w:trHeight w:val="900"/>
        </w:trPr>
        <w:tc>
          <w:tcPr>
            <w:tcW w:w="675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3272" w:type="dxa"/>
          </w:tcPr>
          <w:p w:rsidR="004F3EB8" w:rsidRPr="004F3EB8" w:rsidRDefault="004F3EB8" w:rsidP="004F3EB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1.</w:t>
            </w:r>
          </w:p>
          <w:p w:rsidR="004F3EB8" w:rsidRPr="004F3EB8" w:rsidRDefault="004F3EB8" w:rsidP="004F3EB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E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Что такое деньги.  Откуда взялись деньги.  Защита денег от подделок.  Фальшивые деньги. </w:t>
            </w:r>
            <w:r w:rsidRPr="004F3EB8">
              <w:rPr>
                <w:rFonts w:ascii="Times New Roman" w:hAnsi="Times New Roman" w:cs="Times New Roman"/>
                <w:sz w:val="24"/>
                <w:szCs w:val="24"/>
              </w:rPr>
              <w:t xml:space="preserve"> Почему так важно изучать финансовую грамотность?</w:t>
            </w:r>
            <w:r w:rsidRPr="004F3E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   Какие деньги были раньше в России.  Современные деньги России и других стран.  Учимся обращаться с деньгами.  </w:t>
            </w:r>
            <w:r w:rsidRPr="004F3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3E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Считаем доходы и расходы.</w:t>
            </w:r>
            <w:r w:rsidRPr="004F3E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Что мы узнали о деньгах? Промежуточный тест. Настольные игры, логические игры, викторины.</w:t>
            </w:r>
          </w:p>
        </w:tc>
        <w:tc>
          <w:tcPr>
            <w:tcW w:w="953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lastRenderedPageBreak/>
              <w:t>24</w:t>
            </w:r>
          </w:p>
        </w:tc>
        <w:tc>
          <w:tcPr>
            <w:tcW w:w="1984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1882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1559" w:type="dxa"/>
          </w:tcPr>
          <w:p w:rsidR="004F3EB8" w:rsidRPr="004F3EB8" w:rsidRDefault="004F3EB8" w:rsidP="004F3E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4F3E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Беседы, игры, викторины, презентация, обучающие мультфильмы, мини исследования, дискуссия, логические задачи.</w:t>
            </w:r>
            <w:r w:rsidRPr="004F3EB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4F3EB8" w:rsidRPr="004F3EB8" w:rsidTr="006A3355">
        <w:trPr>
          <w:trHeight w:val="900"/>
        </w:trPr>
        <w:tc>
          <w:tcPr>
            <w:tcW w:w="675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3272" w:type="dxa"/>
          </w:tcPr>
          <w:p w:rsidR="004F3EB8" w:rsidRPr="004F3EB8" w:rsidRDefault="004F3EB8" w:rsidP="004F3EB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2.</w:t>
            </w:r>
          </w:p>
          <w:p w:rsidR="004F3EB8" w:rsidRPr="004F3EB8" w:rsidRDefault="004F3EB8" w:rsidP="004F3EB8">
            <w:pPr>
              <w:spacing w:after="200" w:line="276" w:lineRule="auto"/>
              <w:ind w:left="3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Семейный бюджет. Откуда в семье берутся деньги. Что мы узнали о доходах и расходах семьи?  Учимся считать доходы и расходы семьи.    Как управлять деньгами.  Учимся делать сбережения. Что такое финансовое поведение.  Промежуточный тест. Настольные игры, логические игры, викторины.</w:t>
            </w:r>
          </w:p>
        </w:tc>
        <w:tc>
          <w:tcPr>
            <w:tcW w:w="953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1984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1882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1559" w:type="dxa"/>
          </w:tcPr>
          <w:p w:rsidR="004F3EB8" w:rsidRPr="004F3EB8" w:rsidRDefault="004F3EB8" w:rsidP="004F3EB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F3E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Беседы, ролевая игра, сюжетно – ролевая игра, викторина, презентация, обучающие мультфильмы.</w:t>
            </w:r>
          </w:p>
        </w:tc>
      </w:tr>
      <w:tr w:rsidR="004F3EB8" w:rsidRPr="004F3EB8" w:rsidTr="006A3355">
        <w:trPr>
          <w:trHeight w:val="900"/>
        </w:trPr>
        <w:tc>
          <w:tcPr>
            <w:tcW w:w="675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3272" w:type="dxa"/>
          </w:tcPr>
          <w:p w:rsidR="004F3EB8" w:rsidRPr="004F3EB8" w:rsidRDefault="004F3EB8" w:rsidP="004F3EB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3.</w:t>
            </w:r>
          </w:p>
          <w:p w:rsidR="004F3EB8" w:rsidRPr="004F3EB8" w:rsidRDefault="004F3EB8" w:rsidP="004F3EB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F3E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Как появились деньги.  История российских денег.  Какие бывают деньги.  Банки, банкоматы и банковские карты.  Как я умею пользоваться деньгами.  Безналичные деньги и платежи.  Что такое валюта.  Проверим, что мы узнали о том, как изменялись деньги. Что такое финансовая культура. Итоговая проверочная работа.  Настольные игры, логические игры, викторины.</w:t>
            </w:r>
          </w:p>
        </w:tc>
        <w:tc>
          <w:tcPr>
            <w:tcW w:w="953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1984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1882" w:type="dxa"/>
          </w:tcPr>
          <w:p w:rsidR="004F3EB8" w:rsidRPr="004F3EB8" w:rsidRDefault="004F3EB8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F3EB8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1559" w:type="dxa"/>
          </w:tcPr>
          <w:p w:rsidR="004F3EB8" w:rsidRPr="004F3EB8" w:rsidRDefault="004F3EB8" w:rsidP="004F3E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B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</w:t>
            </w:r>
          </w:p>
          <w:p w:rsidR="004F3EB8" w:rsidRPr="004F3EB8" w:rsidRDefault="004F3EB8" w:rsidP="004F3EB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4F3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проблемной ситуации, беседа, круглый стол, </w:t>
            </w:r>
            <w:r w:rsidRPr="004F3EB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обучающие мультфильмы.</w:t>
            </w:r>
          </w:p>
          <w:p w:rsidR="004F3EB8" w:rsidRPr="004F3EB8" w:rsidRDefault="004F3EB8" w:rsidP="004F3EB8">
            <w:pPr>
              <w:spacing w:after="200" w:line="276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6A3355" w:rsidRPr="004F3EB8" w:rsidTr="006A3355">
        <w:trPr>
          <w:trHeight w:val="900"/>
        </w:trPr>
        <w:tc>
          <w:tcPr>
            <w:tcW w:w="675" w:type="dxa"/>
          </w:tcPr>
          <w:p w:rsidR="006A3355" w:rsidRPr="004F3EB8" w:rsidRDefault="006A3355" w:rsidP="004F3EB8">
            <w:pPr>
              <w:spacing w:after="200" w:line="276" w:lineRule="auto"/>
              <w:ind w:left="36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72" w:type="dxa"/>
          </w:tcPr>
          <w:p w:rsidR="006A3355" w:rsidRPr="006A3355" w:rsidRDefault="006A3355" w:rsidP="004F3EB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953" w:type="dxa"/>
          </w:tcPr>
          <w:p w:rsidR="006A3355" w:rsidRPr="004F3EB8" w:rsidRDefault="006A3355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72 ч.</w:t>
            </w:r>
          </w:p>
        </w:tc>
        <w:tc>
          <w:tcPr>
            <w:tcW w:w="1984" w:type="dxa"/>
          </w:tcPr>
          <w:p w:rsidR="006A3355" w:rsidRPr="004F3EB8" w:rsidRDefault="006A3355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36 ч.</w:t>
            </w:r>
          </w:p>
        </w:tc>
        <w:tc>
          <w:tcPr>
            <w:tcW w:w="1882" w:type="dxa"/>
          </w:tcPr>
          <w:p w:rsidR="006A3355" w:rsidRPr="004F3EB8" w:rsidRDefault="006A3355" w:rsidP="004F3EB8">
            <w:pPr>
              <w:spacing w:after="200" w:line="276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36 ч.</w:t>
            </w:r>
          </w:p>
        </w:tc>
        <w:tc>
          <w:tcPr>
            <w:tcW w:w="1559" w:type="dxa"/>
          </w:tcPr>
          <w:p w:rsidR="006A3355" w:rsidRPr="004F3EB8" w:rsidRDefault="006A3355" w:rsidP="004F3E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EB8" w:rsidRPr="004F3EB8" w:rsidRDefault="004F3EB8" w:rsidP="004F3EB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F3EB8" w:rsidRPr="004F3EB8" w:rsidRDefault="004F3EB8" w:rsidP="004F3E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3355">
        <w:rPr>
          <w:rFonts w:ascii="Times New Roman" w:eastAsia="Calibri" w:hAnsi="Times New Roman" w:cs="Times New Roman"/>
          <w:b/>
          <w:sz w:val="28"/>
        </w:rPr>
        <w:t>Содержание учебного плана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0"/>
        </w:rPr>
      </w:pPr>
      <w:r w:rsidRPr="006A335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Введение в курс «Финансовая грамотность»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6"/>
          <w:szCs w:val="30"/>
        </w:rPr>
      </w:pPr>
      <w:r w:rsidRPr="006A335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Базовые понятия: финансовая грамотность, финансовая культура, финансовое поведение.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</w:rPr>
        <w:t>Модуль 1</w:t>
      </w:r>
      <w:r w:rsidRPr="006A3355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6A335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 </w:t>
      </w:r>
      <w:r w:rsidRPr="006A33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Что такое деньги.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3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Базовые понятия:</w:t>
      </w:r>
      <w:r w:rsidRPr="006A33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финансовая грамотность, деньги, фальшивомонетчики, сдача, монеты, купюры (банкноты), виды денег, банк, банковская карта.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Модуль 2.</w:t>
      </w:r>
      <w:r w:rsidRPr="006A335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 </w:t>
      </w:r>
      <w:r w:rsidRPr="006A33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Что такое семейный бюджет.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35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Базовые понятия:</w:t>
      </w:r>
      <w:r w:rsidRPr="006A335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6A3355">
        <w:rPr>
          <w:rFonts w:ascii="Times New Roman" w:eastAsia="Calibri" w:hAnsi="Times New Roman" w:cs="Times New Roman"/>
          <w:color w:val="000000"/>
          <w:sz w:val="28"/>
          <w:szCs w:val="28"/>
        </w:rPr>
        <w:t>доходы, постоянные и временные доходы, заработная плата, пособия, банковский вклад, кредит; расходы, обязательные и необязательные расходы, непредвиденные расходы, сбережения, виды сбережений, финансовое поведение.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bdr w:val="none" w:sz="0" w:space="0" w:color="auto" w:frame="1"/>
        </w:rPr>
      </w:pPr>
      <w:r w:rsidRPr="006A3355">
        <w:rPr>
          <w:rFonts w:ascii="Times New Roman" w:eastAsia="Calibri" w:hAnsi="Times New Roman" w:cs="Times New Roman"/>
          <w:b/>
          <w:bCs/>
          <w:i/>
          <w:iCs/>
          <w:sz w:val="28"/>
          <w:bdr w:val="none" w:sz="0" w:space="0" w:color="auto" w:frame="1"/>
        </w:rPr>
        <w:t>Модуль 3.</w:t>
      </w:r>
      <w:r w:rsidRPr="006A3355">
        <w:rPr>
          <w:rFonts w:ascii="Times New Roman" w:eastAsia="Calibri" w:hAnsi="Times New Roman" w:cs="Times New Roman"/>
          <w:sz w:val="28"/>
          <w:bdr w:val="none" w:sz="0" w:space="0" w:color="auto" w:frame="1"/>
        </w:rPr>
        <w:t xml:space="preserve"> Как появились деньги. 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 w:rsidRPr="006A3355">
        <w:rPr>
          <w:rFonts w:ascii="Times New Roman" w:eastAsia="Calibri" w:hAnsi="Times New Roman" w:cs="Times New Roman"/>
          <w:sz w:val="28"/>
          <w:bdr w:val="none" w:sz="0" w:space="0" w:color="auto" w:frame="1"/>
        </w:rPr>
        <w:t xml:space="preserve">Базовые понятия: </w:t>
      </w:r>
      <w:r w:rsidRPr="006A3355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обмен, товары, услуги, деньги, монеты, бумажные деньги, купюры, банкноты, наличные деньги, безналичные деньги, банк, банковская карта, валюта, финансовая культура.</w:t>
      </w:r>
    </w:p>
    <w:p w:rsidR="004F3EB8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A335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Личностные характеристики и установки — понимание зависимости благосостояния семьи, благополучия семейного бюджета от грамотности принимаемых в семье финансовых решений.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3355">
        <w:rPr>
          <w:rFonts w:ascii="Times New Roman" w:eastAsia="Calibri" w:hAnsi="Times New Roman" w:cs="Times New Roman"/>
          <w:b/>
          <w:sz w:val="28"/>
        </w:rPr>
        <w:t>Планируемые результаты изучения курса «Финансовая грамотность»: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</w:pPr>
      <w:r w:rsidRPr="006A3355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Обучающиеся должны знать: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</w:pPr>
      <w:r w:rsidRPr="006A3355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       </w:t>
      </w:r>
      <w:r w:rsidRPr="006A3355">
        <w:rPr>
          <w:rFonts w:ascii="Times New Roman" w:eastAsia="Calibri" w:hAnsi="Times New Roman" w:cs="Times New Roman"/>
          <w:color w:val="000000"/>
          <w:sz w:val="28"/>
          <w:szCs w:val="26"/>
        </w:rPr>
        <w:t>- что такое деньги; их роль в жизни человека;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 w:rsidRPr="006A3355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      </w:t>
      </w:r>
      <w:r w:rsidRPr="006A3355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-</w:t>
      </w:r>
      <w:r w:rsidRPr="006A3355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 xml:space="preserve"> </w:t>
      </w:r>
      <w:r w:rsidRPr="006A3355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семейный бюджет; </w:t>
      </w:r>
      <w:r w:rsidRPr="006A3355">
        <w:rPr>
          <w:rFonts w:ascii="Times New Roman" w:eastAsia="Calibri" w:hAnsi="Times New Roman" w:cs="Times New Roman"/>
          <w:color w:val="000000"/>
          <w:sz w:val="28"/>
          <w:szCs w:val="26"/>
        </w:rPr>
        <w:t>доходы, источники доходов;</w:t>
      </w:r>
      <w:r w:rsidRPr="006A3355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</w:t>
      </w:r>
      <w:r w:rsidRPr="006A3355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расходы, основные статьи расходов;  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A3355">
        <w:rPr>
          <w:rFonts w:ascii="Times New Roman" w:eastAsia="Calibri" w:hAnsi="Times New Roman" w:cs="Times New Roman"/>
          <w:color w:val="000000"/>
          <w:sz w:val="28"/>
          <w:szCs w:val="26"/>
        </w:rPr>
        <w:t>        - какие бывают потребности, источники удовлетворения потребностей, значение труда в удовлетворении потребностей;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A3355">
        <w:rPr>
          <w:rFonts w:ascii="Times New Roman" w:eastAsia="Calibri" w:hAnsi="Times New Roman" w:cs="Times New Roman"/>
          <w:b/>
          <w:bCs/>
          <w:color w:val="000000"/>
          <w:sz w:val="28"/>
          <w:szCs w:val="26"/>
        </w:rPr>
        <w:t>Обучающиеся должны уметь: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A3355">
        <w:rPr>
          <w:rFonts w:ascii="Times New Roman" w:eastAsia="Calibri" w:hAnsi="Times New Roman" w:cs="Times New Roman"/>
          <w:color w:val="000000"/>
          <w:sz w:val="28"/>
          <w:szCs w:val="26"/>
        </w:rPr>
        <w:t>- понимать и правильно использовать экономические термины;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A3355">
        <w:rPr>
          <w:rFonts w:ascii="Times New Roman" w:eastAsia="Calibri" w:hAnsi="Times New Roman" w:cs="Times New Roman"/>
          <w:color w:val="000000"/>
          <w:sz w:val="28"/>
          <w:szCs w:val="26"/>
        </w:rPr>
        <w:t>- определять источники доходов и расходов;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A3355">
        <w:rPr>
          <w:rFonts w:ascii="Times New Roman" w:eastAsia="Calibri" w:hAnsi="Times New Roman" w:cs="Times New Roman"/>
          <w:color w:val="000000"/>
          <w:sz w:val="28"/>
          <w:szCs w:val="26"/>
        </w:rPr>
        <w:t>- проводить элементарные финансовые расчёты;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A3355">
        <w:rPr>
          <w:rFonts w:ascii="Times New Roman" w:eastAsia="Calibri" w:hAnsi="Times New Roman" w:cs="Times New Roman"/>
          <w:color w:val="000000"/>
          <w:sz w:val="28"/>
          <w:szCs w:val="26"/>
        </w:rPr>
        <w:lastRenderedPageBreak/>
        <w:t>- составлять простой семейный бюджет;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A3355">
        <w:rPr>
          <w:rFonts w:ascii="Times New Roman" w:eastAsia="Calibri" w:hAnsi="Times New Roman" w:cs="Times New Roman"/>
          <w:color w:val="000000"/>
          <w:sz w:val="28"/>
          <w:szCs w:val="26"/>
        </w:rPr>
        <w:t>- объяснять значение труда в удовлетворении потребностей</w:t>
      </w:r>
    </w:p>
    <w:p w:rsid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A33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Календарный учебный график «Основы финансовой грамотности».</w:t>
      </w:r>
    </w:p>
    <w:p w:rsidR="006A3355" w:rsidRPr="006A3355" w:rsidRDefault="006A3355" w:rsidP="006A3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группа.</w:t>
      </w:r>
    </w:p>
    <w:p w:rsidR="006A3355" w:rsidRPr="006A3355" w:rsidRDefault="006A3355" w:rsidP="006A3355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80"/>
        <w:gridCol w:w="850"/>
        <w:gridCol w:w="851"/>
        <w:gridCol w:w="1304"/>
        <w:gridCol w:w="851"/>
        <w:gridCol w:w="2551"/>
        <w:gridCol w:w="993"/>
        <w:gridCol w:w="986"/>
      </w:tblGrid>
      <w:tr w:rsidR="006A3355" w:rsidRPr="006A3355" w:rsidTr="006A3355">
        <w:trPr>
          <w:trHeight w:val="677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A3355" w:rsidRPr="006A3355" w:rsidTr="006A3355">
        <w:trPr>
          <w:trHeight w:val="677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детьми. Инструктаж по ТБ №13, 14. Правила поведения обучающихся. «Организация противопожарного режима в учреждении и ответственность за нарушение правил ПБ». «Средства тушения пожара». 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6A3355" w:rsidRPr="006A3355" w:rsidTr="006A3355">
        <w:trPr>
          <w:trHeight w:val="1086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 с элементами игры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так важно изучать финансовую грамотность?»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1086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мультфильм, беседа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6"/>
              </w:rPr>
              <w:t>«Что такое деньги»</w:t>
            </w:r>
          </w:p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Откуда взялись деньги».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Мини исследование,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«Рассмотрим деньги поближе»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982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6"/>
              </w:rPr>
              <w:t>«Миллионер»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982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беседа, викторина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«Защита денег от подделок. Фальшивые деньги»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мультфильм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«Какие деньги были раньше в России»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познавательная беседа 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«Современные деньги России и других стран»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«Финансы»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обращаться с деньгами».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семейный бюджет». «Откуда в семье берутся деньги».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«Монополия»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1224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1224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Кроссворд, викторина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1224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«Потребительская корзина»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«Доходы и расходы». «Карманные деньги»</w:t>
            </w: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«Сбережения. Учимся делать сбережения»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Кроссворд, викторина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«Финансы»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3355" w:rsidRPr="006A3355" w:rsidRDefault="006A3355" w:rsidP="006A335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«Что мы узнали о деньгах?»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1110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Мини-исследование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A3355">
              <w:rPr>
                <w:rFonts w:ascii="Times New Roman" w:eastAsia="Calibri" w:hAnsi="Times New Roman" w:cs="Times New Roman"/>
                <w:sz w:val="24"/>
                <w:szCs w:val="28"/>
              </w:rPr>
              <w:t>Что такое финансовое поведение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«Миллионер»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Презентация, познавательная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российских денег»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«Какие бывают деньги»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финансовая культура»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«Банки, банкоматы и банковские карты»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«Безналичные деньги и платежи»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«Как я умею пользоваться деньгами»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</w:rPr>
              <w:t xml:space="preserve">«Что такое валюта». </w:t>
            </w:r>
          </w:p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«Валюта разных стран»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«Как я умею пользоваться деньгами»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«Благотворительность»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«Бизнес. Реклама»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«Миллионер»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профессиями банковской сферы».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Викторина, кроссворд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«Проверим, что мы узнали»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«Всё о финансах»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564"/>
        </w:trPr>
        <w:tc>
          <w:tcPr>
            <w:tcW w:w="568" w:type="dxa"/>
            <w:tcBorders>
              <w:right w:val="nil"/>
            </w:tcBorders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6" w:type="dxa"/>
            <w:gridSpan w:val="8"/>
            <w:tcBorders>
              <w:left w:val="nil"/>
            </w:tcBorders>
          </w:tcPr>
          <w:p w:rsidR="006A3355" w:rsidRPr="006A3355" w:rsidRDefault="006A3355" w:rsidP="006A3355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</w:rPr>
              <w:t>Итого: за 1 полугодие -  39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A3355">
              <w:rPr>
                <w:rFonts w:ascii="Times New Roman" w:eastAsia="Calibri" w:hAnsi="Times New Roman" w:cs="Times New Roman"/>
                <w:sz w:val="24"/>
              </w:rPr>
              <w:t>ч.</w:t>
            </w:r>
          </w:p>
          <w:p w:rsidR="006A3355" w:rsidRDefault="006A3355" w:rsidP="006A3355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</w:rPr>
              <w:t xml:space="preserve">             за 2 полугодие -  33 ч.</w:t>
            </w:r>
          </w:p>
          <w:p w:rsidR="006A3355" w:rsidRPr="006A3355" w:rsidRDefault="006A3355" w:rsidP="006A33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72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A33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Календарный учебный график «Основы финансовой грамотности».</w:t>
      </w:r>
    </w:p>
    <w:p w:rsidR="006A3355" w:rsidRPr="006A3355" w:rsidRDefault="006A3355" w:rsidP="006A3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группа.</w:t>
      </w:r>
    </w:p>
    <w:p w:rsidR="006A3355" w:rsidRPr="006A3355" w:rsidRDefault="006A3355" w:rsidP="006A3355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80"/>
        <w:gridCol w:w="850"/>
        <w:gridCol w:w="851"/>
        <w:gridCol w:w="1304"/>
        <w:gridCol w:w="851"/>
        <w:gridCol w:w="2551"/>
        <w:gridCol w:w="993"/>
        <w:gridCol w:w="986"/>
      </w:tblGrid>
      <w:tr w:rsidR="006A3355" w:rsidRPr="006A3355" w:rsidTr="006A3355">
        <w:trPr>
          <w:trHeight w:val="677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A3355" w:rsidRPr="006A3355" w:rsidTr="006A3355">
        <w:trPr>
          <w:trHeight w:val="677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детьми. Инструктаж по ТБ №13, 14. Правила поведения обучающихся. «Организация противопожарного режима в учреждении и ответственность за нарушение правил ПБ». «Средства тушения пожара». 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6A3355" w:rsidRPr="006A3355" w:rsidTr="006A3355">
        <w:trPr>
          <w:trHeight w:val="1086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 с элементами игры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так важно изучать финансовую грамотность?»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1086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мультфильм, беседа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6"/>
              </w:rPr>
              <w:t>«Что такое деньги»</w:t>
            </w:r>
          </w:p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Откуда взялись деньги».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Мини исследование,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«Рассмотрим деньги поближе»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982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6"/>
              </w:rPr>
              <w:t>«Миллионер»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982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беседа, викторина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«Защита денег от подделок. Фальшивые деньги»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 мультфильм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«Какие деньги были раньше в России»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познавательная беседа 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«Современные деньги России и других стран»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«Финансы»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обращаться с деньгами».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семейный бюджет». «Откуда в семье берутся деньги».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«Монополия»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1224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Кроссворд, викторина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1224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«Потребительская корзина»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1224"/>
        </w:trPr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«Доходы и расходы». «Карманные деньги»</w:t>
            </w: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«Сбережения. Учимся делать сбережения»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Кроссворд, викторина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«Финансы»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3355" w:rsidRPr="006A3355" w:rsidRDefault="006A3355" w:rsidP="006A335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«Что мы узнали о деньгах?»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Мини-исследование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A3355">
              <w:rPr>
                <w:rFonts w:ascii="Times New Roman" w:eastAsia="Calibri" w:hAnsi="Times New Roman" w:cs="Times New Roman"/>
                <w:sz w:val="24"/>
                <w:szCs w:val="28"/>
              </w:rPr>
              <w:t>Что такое финансовое поведение</w:t>
            </w: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«Миллионер»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Презентация, познавательная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российских денег»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«Какие бывают деньги»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финансовая культура»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«Банки, банкоматы и банковские карты»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«Безналичные деньги и платежи»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16.10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«Как я умею пользоваться деньгами»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</w:rPr>
              <w:t xml:space="preserve">«Что такое валюта». </w:t>
            </w:r>
          </w:p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«Валюта разных стран»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«Как я умею пользоваться деньгами»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«Благотворительность»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«Бизнес. Реклама»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профессиями банковской сферы».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«Проверим, что мы узнали»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c>
          <w:tcPr>
            <w:tcW w:w="568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15.00 – 15.50</w:t>
            </w:r>
          </w:p>
        </w:tc>
        <w:tc>
          <w:tcPr>
            <w:tcW w:w="1304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851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3355" w:rsidRPr="006A3355" w:rsidRDefault="006A3355" w:rsidP="006A3355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hAnsi="Times New Roman" w:cs="Times New Roman"/>
                <w:sz w:val="24"/>
                <w:szCs w:val="24"/>
              </w:rPr>
              <w:t>«Всё о финансах»</w:t>
            </w:r>
          </w:p>
        </w:tc>
        <w:tc>
          <w:tcPr>
            <w:tcW w:w="993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986" w:type="dxa"/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3355" w:rsidRPr="006A3355" w:rsidTr="006A3355">
        <w:trPr>
          <w:trHeight w:val="564"/>
        </w:trPr>
        <w:tc>
          <w:tcPr>
            <w:tcW w:w="568" w:type="dxa"/>
            <w:tcBorders>
              <w:right w:val="nil"/>
            </w:tcBorders>
          </w:tcPr>
          <w:p w:rsidR="006A3355" w:rsidRPr="006A3355" w:rsidRDefault="006A3355" w:rsidP="006A335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6" w:type="dxa"/>
            <w:gridSpan w:val="8"/>
            <w:tcBorders>
              <w:left w:val="nil"/>
            </w:tcBorders>
          </w:tcPr>
          <w:p w:rsidR="006A3355" w:rsidRPr="006A3355" w:rsidRDefault="006A3355" w:rsidP="006A33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</w:rPr>
              <w:t>Итого: за 1 полугодие -  39ч.</w:t>
            </w:r>
          </w:p>
          <w:p w:rsidR="006A3355" w:rsidRDefault="006A3355" w:rsidP="006A33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</w:rPr>
              <w:t xml:space="preserve">             за 2 полугодие -  33 ч.</w:t>
            </w:r>
          </w:p>
          <w:p w:rsidR="006A3355" w:rsidRPr="006A3355" w:rsidRDefault="006A3355" w:rsidP="006A3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355">
              <w:rPr>
                <w:rFonts w:ascii="Times New Roman" w:eastAsia="Calibri" w:hAnsi="Times New Roman" w:cs="Times New Roman"/>
                <w:sz w:val="24"/>
                <w:szCs w:val="24"/>
              </w:rPr>
              <w:t>Итого: 72 часа.</w:t>
            </w:r>
          </w:p>
        </w:tc>
      </w:tr>
    </w:tbl>
    <w:p w:rsid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Условия реализации программы.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Набор в группы обучения проводится в сентябре. Принимаются на обучение дети от 9 до 12 лет. Группа формируется в соответствии с нормами САНПИНА.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Списочный состав групп формируется в соответствии с технологическим регламентом, на основе санитарных норм, особенностей реализации программы.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 xml:space="preserve"> Одна группа обучения – не более 10 человек.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Материально – техническое обеспечение.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- Кабинет для занятий, в котором комфортно смогут расположиться 8 – 10 детей;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lastRenderedPageBreak/>
        <w:t>- удобные столы и стулья для детей;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- просторный кабинет для настольных игр, круглого стола (актовый зал);</w:t>
      </w:r>
    </w:p>
    <w:p w:rsidR="009C2BD6" w:rsidRPr="009C2BD6" w:rsidRDefault="006A3355" w:rsidP="009C2BD6">
      <w:pPr>
        <w:pStyle w:val="Standard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C2BD6" w:rsidRPr="009C2BD6">
        <w:rPr>
          <w:rFonts w:ascii="Times New Roman" w:hAnsi="Times New Roman" w:cs="Times New Roman"/>
          <w:color w:val="000000"/>
          <w:sz w:val="28"/>
          <w:szCs w:val="28"/>
        </w:rPr>
        <w:t xml:space="preserve">сайт СПЦ https://spcdobro.ucoz.ru/, группы </w:t>
      </w:r>
      <w:r w:rsidR="009C2BD6" w:rsidRPr="009C2BD6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="009C2BD6" w:rsidRPr="009C2B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ВК, Одноклассники;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- фонотека;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- настольные игры;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- использование сети интернет.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Кадровое обеспечение: Социальный педагог, который может организовать обучение в рамках данной программы.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>Информационное обеспечение: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355">
        <w:rPr>
          <w:rFonts w:ascii="Times New Roman" w:eastAsia="Calibri" w:hAnsi="Times New Roman" w:cs="Times New Roman"/>
          <w:sz w:val="28"/>
          <w:szCs w:val="28"/>
        </w:rPr>
        <w:t xml:space="preserve">«Главный портал по финансовой грамотности и безопасности граждан» </w:t>
      </w:r>
      <w:hyperlink r:id="rId6" w:history="1">
        <w:r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http</w:t>
        </w:r>
        <w:r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://</w:t>
        </w:r>
        <w:r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www</w:t>
        </w:r>
        <w:r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proofErr w:type="spellStart"/>
        <w:r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gorodfinansov</w:t>
        </w:r>
        <w:proofErr w:type="spellEnd"/>
        <w:r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proofErr w:type="spellStart"/>
        <w:r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«Азбука финансов» </w:t>
      </w:r>
    </w:p>
    <w:p w:rsidR="006A3355" w:rsidRPr="006A3355" w:rsidRDefault="00375139" w:rsidP="006A3355">
      <w:pPr>
        <w:spacing w:after="200" w:line="276" w:lineRule="auto"/>
        <w:jc w:val="both"/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u w:val="single"/>
        </w:rPr>
      </w:pPr>
      <w:hyperlink r:id="rId7" w:history="1"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www</w:t>
        </w:r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proofErr w:type="spellStart"/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azbukafinansov</w:t>
        </w:r>
        <w:proofErr w:type="spellEnd"/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proofErr w:type="spellStart"/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«Клуб финансовой грамотности»</w:t>
      </w:r>
    </w:p>
    <w:p w:rsidR="006A3355" w:rsidRPr="006A3355" w:rsidRDefault="00375139" w:rsidP="006A3355">
      <w:pPr>
        <w:spacing w:after="200" w:line="276" w:lineRule="auto"/>
        <w:jc w:val="both"/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u w:val="single"/>
        </w:rPr>
      </w:pPr>
      <w:hyperlink r:id="rId8" w:history="1">
        <w:proofErr w:type="spellStart"/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ttp</w:t>
        </w:r>
        <w:proofErr w:type="spellEnd"/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://</w:t>
        </w:r>
        <w:proofErr w:type="spellStart"/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michurin</w:t>
        </w:r>
        <w:proofErr w:type="spellEnd"/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com</w:t>
        </w:r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/</w:t>
        </w:r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  <w:lang w:val="en-US"/>
          </w:rPr>
          <w:t>index</w:t>
        </w:r>
        <w:r w:rsidR="006A3355" w:rsidRPr="006A3355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.</w:t>
        </w:r>
      </w:hyperlink>
      <w:proofErr w:type="spellStart"/>
      <w:proofErr w:type="gramStart"/>
      <w:r w:rsidR="006A3355" w:rsidRPr="006A3355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htm</w:t>
      </w:r>
      <w:proofErr w:type="spellEnd"/>
      <w:proofErr w:type="gramEnd"/>
    </w:p>
    <w:p w:rsidR="006A3355" w:rsidRPr="006A3355" w:rsidRDefault="006A3355" w:rsidP="006A33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</w:pPr>
      <w:r w:rsidRPr="006A33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Сайт «Фестиваль педагогических идей «Открытый урок» </w:t>
      </w:r>
      <w:r w:rsidRPr="006A3355"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u w:val="single"/>
          <w:lang w:eastAsia="ru-RU"/>
        </w:rPr>
        <w:t>http://festival.1september.ru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Формы аттестации.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Формы подведения итогов реализации программы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В соответствии «Положением об аттестации обучающихся МБУДО «Социально – педагогический центр», для формирования данных при осуществлении педагогического мониторинга используются: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Входной контроль (предварительная аттестация). Проводится в форме индивидуального собеседования с воспитанником, а также методом наблюдения за поведением на занятии и на перемене, включение в игры, беседы, выполнением задания, а также за эмоциональным настроем ребенка.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Полученные данные используются педагогом как начальная характеристика обучающегося, поступившего на обучение по дополнительной общеобразовательной программе «Финансовая грамотность».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В процессе обучения курса «Финансовая грамотность» предполагается использовать три вида контроля: текущий, промежуточный и итоговый.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Текущее оценивание предназначено для контроля планируемых результатов на каждом занятии. Текущая оценка носит формирующий характер, т.е. помогает обучающимся выявлять и осознавать собственные затруднения в освоении содержания программы и на этой основе стимулирует обучающихся к развитию собственной финансовой грамотности. Объектом текущей оценки являются результаты выполнения детьми практических заданий (решение задач и проблемных ситуаций), их участия в дискуссиях, круглых столах, устных выступлениях и играх.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Итоговое оценивание предназначено для принятия решения вопросу качества сформированных результатов в ходе изучения. Оно осуществляется на занятии итогового контроля, где обучающиеся проходят тестирование, включающее вопросы разных типов и уровней сложности. 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Формы и методы проведения контроля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индивидуальное собеседование;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дискуссия;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наблюдение;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опрос;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выполнение заданий по программе и др.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Методические материалы.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Особенности организации образовательного процесса и воспитания. 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Форма обучения - очная.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Методы обучения: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наглядно-практический;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объяснительно-иллюстративный;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частично-поисковый;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словесный (объяснение, рассказ, беседа);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игровой (настольные игры).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Методы воспитания: убеждение, поощрение, стимулирование, мотивация.</w:t>
      </w:r>
    </w:p>
    <w:p w:rsidR="006A3355" w:rsidRP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3355" w:rsidRDefault="006A3355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33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Формы организации обучающего занятия: беседа, дискуссия, наблюдение, открытое занятие, решение экономических задач, круглый стол, деловая игра. </w:t>
      </w:r>
    </w:p>
    <w:p w:rsidR="009C2BD6" w:rsidRDefault="009C2BD6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C2BD6" w:rsidRDefault="009C2BD6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C2BD6" w:rsidRDefault="009C2BD6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C2BD6" w:rsidRDefault="009C2BD6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C2BD6" w:rsidRDefault="009C2BD6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C2BD6" w:rsidRPr="006A3355" w:rsidRDefault="009C2BD6" w:rsidP="006A335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A3355">
        <w:rPr>
          <w:rFonts w:ascii="Times New Roman" w:eastAsia="Calibri" w:hAnsi="Times New Roman" w:cs="Times New Roman"/>
          <w:b/>
          <w:sz w:val="28"/>
        </w:rPr>
        <w:t>Список литературы:</w:t>
      </w:r>
    </w:p>
    <w:p w:rsidR="006A3355" w:rsidRPr="006A3355" w:rsidRDefault="006A3355" w:rsidP="006A335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6A3355">
        <w:rPr>
          <w:rFonts w:ascii="Times New Roman" w:eastAsia="Calibri" w:hAnsi="Times New Roman" w:cs="Times New Roman"/>
          <w:sz w:val="28"/>
        </w:rPr>
        <w:t>Авдение</w:t>
      </w:r>
      <w:proofErr w:type="spellEnd"/>
      <w:r w:rsidRPr="006A3355">
        <w:rPr>
          <w:rFonts w:ascii="Times New Roman" w:eastAsia="Calibri" w:hAnsi="Times New Roman" w:cs="Times New Roman"/>
          <w:sz w:val="28"/>
        </w:rPr>
        <w:t xml:space="preserve"> В. Азбука финансовой грамотности. – 2006.</w:t>
      </w:r>
    </w:p>
    <w:p w:rsidR="006A3355" w:rsidRPr="006A3355" w:rsidRDefault="006A3355" w:rsidP="006A335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A3355">
        <w:rPr>
          <w:rFonts w:ascii="Times New Roman" w:eastAsia="Calibri" w:hAnsi="Times New Roman" w:cs="Times New Roman"/>
          <w:sz w:val="28"/>
        </w:rPr>
        <w:t>Горяев А., Чумаченко В. Финансовая грамотность для школьников. Спецпроект Российской экономической школы по личным финансам. – 2010.</w:t>
      </w:r>
    </w:p>
    <w:p w:rsidR="006A3355" w:rsidRPr="006A3355" w:rsidRDefault="006A3355" w:rsidP="006A335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6A3355">
        <w:rPr>
          <w:rFonts w:ascii="Times New Roman" w:eastAsia="Calibri" w:hAnsi="Times New Roman" w:cs="Times New Roman"/>
          <w:sz w:val="28"/>
        </w:rPr>
        <w:t>Блискавка</w:t>
      </w:r>
      <w:proofErr w:type="spellEnd"/>
      <w:r w:rsidRPr="006A3355">
        <w:rPr>
          <w:rFonts w:ascii="Times New Roman" w:eastAsia="Calibri" w:hAnsi="Times New Roman" w:cs="Times New Roman"/>
          <w:sz w:val="28"/>
        </w:rPr>
        <w:t xml:space="preserve"> Е. «Дети и деньги». Самоучитель семейных финансов для детей. - 2020.</w:t>
      </w:r>
    </w:p>
    <w:p w:rsidR="006A3355" w:rsidRPr="006A3355" w:rsidRDefault="006A3355" w:rsidP="006A335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A3355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Федин С.Н.</w:t>
      </w:r>
      <w:r w:rsidRPr="006A3355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  <w:t xml:space="preserve"> </w:t>
      </w:r>
      <w:r w:rsidRPr="006A335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Финансовая грамотность: Материалы для учащихся (2-3 класс). - М.: ВИТА-ПРЕСС, 2014.</w:t>
      </w:r>
    </w:p>
    <w:p w:rsidR="006A3355" w:rsidRPr="006A3355" w:rsidRDefault="006A3355" w:rsidP="006A335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A3355">
        <w:rPr>
          <w:rFonts w:ascii="Times New Roman" w:eastAsia="Calibri" w:hAnsi="Times New Roman" w:cs="Times New Roman"/>
          <w:sz w:val="28"/>
        </w:rPr>
        <w:t>Интернет ресурсы: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6A3355">
        <w:rPr>
          <w:rFonts w:ascii="Times New Roman" w:eastAsia="Calibri" w:hAnsi="Times New Roman" w:cs="Times New Roman"/>
          <w:sz w:val="28"/>
        </w:rPr>
        <w:t>- Центр «Федеральный методический центр по финансовой грамотности системы общего и среднего профессионального образования»;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6A3355">
        <w:rPr>
          <w:rFonts w:ascii="Times New Roman" w:eastAsia="Calibri" w:hAnsi="Times New Roman" w:cs="Times New Roman"/>
          <w:sz w:val="28"/>
        </w:rPr>
        <w:t>- Портал «Дружи с финансами», Минфин России в рамках проекта по повышению финансовой грамотности.</w:t>
      </w: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6A3355" w:rsidRPr="006A3355" w:rsidRDefault="006A3355" w:rsidP="006A335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3355" w:rsidRPr="006A3355" w:rsidRDefault="006A3355" w:rsidP="006A3355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Промежуточный тест по курсу «Финансовая грамотность».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1. У Маши есть 10 рублей. Она купила шоколадку за 5 рублей и сок за 3 рубля. Сколько сдачи получит Маша?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а) 1 рубль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б) 2 рубля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в) 3 рубля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г) 4 рубля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 xml:space="preserve">2. Помоги </w:t>
      </w:r>
      <w:proofErr w:type="spellStart"/>
      <w:r w:rsidRPr="006A3355">
        <w:rPr>
          <w:rFonts w:ascii="Times New Roman" w:eastAsia="Times New Roman" w:hAnsi="Times New Roman" w:cs="Times New Roman"/>
          <w:sz w:val="28"/>
          <w:lang w:eastAsia="ru-RU"/>
        </w:rPr>
        <w:t>Матроскину</w:t>
      </w:r>
      <w:proofErr w:type="spellEnd"/>
      <w:r w:rsidRPr="006A3355">
        <w:rPr>
          <w:rFonts w:ascii="Times New Roman" w:eastAsia="Times New Roman" w:hAnsi="Times New Roman" w:cs="Times New Roman"/>
          <w:sz w:val="28"/>
          <w:lang w:eastAsia="ru-RU"/>
        </w:rPr>
        <w:t xml:space="preserve"> разобраться в вопросах семейного дохода, отметь, что является семейным доходом Дяди Фёдора, Шарика и </w:t>
      </w:r>
      <w:proofErr w:type="spellStart"/>
      <w:proofErr w:type="gramStart"/>
      <w:r w:rsidRPr="006A3355">
        <w:rPr>
          <w:rFonts w:ascii="Times New Roman" w:eastAsia="Times New Roman" w:hAnsi="Times New Roman" w:cs="Times New Roman"/>
          <w:sz w:val="28"/>
          <w:lang w:eastAsia="ru-RU"/>
        </w:rPr>
        <w:t>Матроскина</w:t>
      </w:r>
      <w:proofErr w:type="spellEnd"/>
      <w:r w:rsidRPr="006A3355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а</w:t>
      </w:r>
      <w:proofErr w:type="gramEnd"/>
      <w:r w:rsidRPr="006A3355">
        <w:rPr>
          <w:rFonts w:ascii="Times New Roman" w:eastAsia="Times New Roman" w:hAnsi="Times New Roman" w:cs="Times New Roman"/>
          <w:sz w:val="28"/>
          <w:lang w:eastAsia="ru-RU"/>
        </w:rPr>
        <w:t>) Деньги, которые Шарик дал в долг Печкину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б) Деньги, полученные </w:t>
      </w:r>
      <w:proofErr w:type="spellStart"/>
      <w:r w:rsidRPr="006A3355">
        <w:rPr>
          <w:rFonts w:ascii="Times New Roman" w:eastAsia="Times New Roman" w:hAnsi="Times New Roman" w:cs="Times New Roman"/>
          <w:sz w:val="28"/>
          <w:lang w:eastAsia="ru-RU"/>
        </w:rPr>
        <w:t>Матроскиным</w:t>
      </w:r>
      <w:proofErr w:type="spellEnd"/>
      <w:r w:rsidRPr="006A3355">
        <w:rPr>
          <w:rFonts w:ascii="Times New Roman" w:eastAsia="Times New Roman" w:hAnsi="Times New Roman" w:cs="Times New Roman"/>
          <w:sz w:val="28"/>
          <w:lang w:eastAsia="ru-RU"/>
        </w:rPr>
        <w:t xml:space="preserve"> от продажи молока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в) Деньги, которые </w:t>
      </w:r>
      <w:proofErr w:type="spellStart"/>
      <w:r w:rsidRPr="006A3355">
        <w:rPr>
          <w:rFonts w:ascii="Times New Roman" w:eastAsia="Times New Roman" w:hAnsi="Times New Roman" w:cs="Times New Roman"/>
          <w:sz w:val="28"/>
          <w:lang w:eastAsia="ru-RU"/>
        </w:rPr>
        <w:t>Матроскин</w:t>
      </w:r>
      <w:proofErr w:type="spellEnd"/>
      <w:r w:rsidRPr="006A3355">
        <w:rPr>
          <w:rFonts w:ascii="Times New Roman" w:eastAsia="Times New Roman" w:hAnsi="Times New Roman" w:cs="Times New Roman"/>
          <w:sz w:val="28"/>
          <w:lang w:eastAsia="ru-RU"/>
        </w:rPr>
        <w:t xml:space="preserve"> потратил на покупку сена для коровы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г) Все ответы верны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 xml:space="preserve">3. Кто, согласно пословице, платит дважды: 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а) Расточительный человек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б) Скупой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в) Добрый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color w:val="3D3F43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г) Забывчивый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4. Семейный бюджет – это: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а) Платежи семьи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б) План расходов и доходов семьи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в) Льготы семьи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г) Пенсия бабушки и дедушки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5. Как называются бумажки или монеты, которые выполняют роль всеобщего обмена?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а) Кредиты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б) Карточки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в) Деньги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г) Проценты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lastRenderedPageBreak/>
        <w:t>6. Правильное ведение бюджета семьи считается то, при котором доходы: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а) больше расходов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б) равны расходам</w:t>
      </w:r>
      <w:r w:rsidRPr="006A3355">
        <w:rPr>
          <w:rFonts w:ascii="Times New Roman" w:eastAsia="Times New Roman" w:hAnsi="Times New Roman" w:cs="Times New Roman"/>
          <w:sz w:val="28"/>
          <w:lang w:eastAsia="ru-RU"/>
        </w:rPr>
        <w:br/>
        <w:t>в) Меньше расходов</w:t>
      </w:r>
    </w:p>
    <w:p w:rsidR="006A3355" w:rsidRPr="006A3355" w:rsidRDefault="006A3355" w:rsidP="006A3355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A3355">
        <w:rPr>
          <w:rFonts w:ascii="Times New Roman" w:eastAsia="Times New Roman" w:hAnsi="Times New Roman" w:cs="Times New Roman"/>
          <w:sz w:val="28"/>
          <w:lang w:eastAsia="ru-RU"/>
        </w:rPr>
        <w:t>г) Не зависят от расходов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Итоговый тест по курсу «Основы финансовой грамотности».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Банковская </w:t>
      </w:r>
      <w:r w:rsidR="00A004C8"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карта: а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карта с личной финансовой информацией клиента банка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дисконтная карта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карта, дающая возможность пользоваться банковским счетом +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Выберете правильный </w:t>
      </w:r>
      <w:r w:rsidR="00A004C8"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вариант: а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Электронные деньги облегчают финансовые операции. +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Электронные деньги нельзя украсть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Электронные деньги можно обналичить в любом банке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С чего лучше начинать составление финансового </w:t>
      </w:r>
      <w:r w:rsidR="00A004C8"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плана: а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нанять финансового консультанта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купить компьютер для проведения расчетов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сформулировать финансовые цели +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столько же товаров и услуг как и </w:t>
      </w:r>
      <w:proofErr w:type="gramStart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сегодня: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столько же +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больше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меньше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Вы решили обменять рубли на иностранную валюту. На какой курс надо обратить внимание в </w:t>
      </w:r>
      <w:proofErr w:type="gramStart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банке: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на курс покупки валюты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на курс доллара к евро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на курс продажи валюты +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Определите, с каким способом оплаты связано каждое действие. Оплатил квитанцию в </w:t>
      </w:r>
      <w:proofErr w:type="gramStart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банкомате: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электронные деньги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 наличные курьеру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банковская карта +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Вам позвонил человек, который представился сотрудником службы безопасности банка, услугами которого вы пользуетесь, с просьбой подтвердить совершение операции. Какие из перечисленных данных ему можно </w:t>
      </w:r>
      <w:proofErr w:type="gramStart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сообщить: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ничего не сообщать +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код из смс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номер карты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При каком уровне дохода на одного члена семьи в месяц нужно начинать планирование семейного </w:t>
      </w:r>
      <w:proofErr w:type="gramStart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бюджета: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от 15 000 до 30 000 рублей в месяц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более 100 000 рублей в месяц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независимо от уровня дохода +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На современных российских банкнотах </w:t>
      </w:r>
      <w:proofErr w:type="gramStart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изображены: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цветы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животные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города +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Какой банкноты нет в </w:t>
      </w:r>
      <w:proofErr w:type="gramStart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России: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5 рублей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3 рубля +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10 рублей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Выражение «Денег куры не клюют» </w:t>
      </w:r>
      <w:proofErr w:type="gramStart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означает: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t>) много денег +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б) мало денег</w:t>
      </w:r>
      <w:r w:rsidRPr="006A33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в) достаточно денег</w:t>
      </w: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3355" w:rsidRPr="006A3355" w:rsidRDefault="006A3355" w:rsidP="006A335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2D82" w:rsidRDefault="00D62D82"/>
    <w:sectPr w:rsidR="00D6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6BA"/>
    <w:multiLevelType w:val="hybridMultilevel"/>
    <w:tmpl w:val="7EE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077A"/>
    <w:multiLevelType w:val="multilevel"/>
    <w:tmpl w:val="1644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97"/>
    <w:rsid w:val="00056197"/>
    <w:rsid w:val="00375139"/>
    <w:rsid w:val="004F3EB8"/>
    <w:rsid w:val="006A3355"/>
    <w:rsid w:val="00715DE3"/>
    <w:rsid w:val="009C2BD6"/>
    <w:rsid w:val="00A004C8"/>
    <w:rsid w:val="00A35CE0"/>
    <w:rsid w:val="00C65AF7"/>
    <w:rsid w:val="00D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9C461-92FB-43DC-BAA1-4963D8C8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C2BD6"/>
    <w:pPr>
      <w:suppressAutoHyphens/>
      <w:spacing w:line="252" w:lineRule="auto"/>
    </w:pPr>
    <w:rPr>
      <w:rFonts w:ascii="Calibri" w:eastAsia="SimSun;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finans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bukafinans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finans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2024-09-10T23:47:00Z</dcterms:created>
  <dcterms:modified xsi:type="dcterms:W3CDTF">2024-09-17T03:53:00Z</dcterms:modified>
</cp:coreProperties>
</file>